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51" w:rsidRDefault="00B70851">
      <w:r>
        <w:rPr>
          <w:rFonts w:hint="eastAsia"/>
        </w:rPr>
        <w:t>様式第４（第６条関係）</w:t>
      </w:r>
    </w:p>
    <w:p w:rsidR="00B70851" w:rsidRDefault="00B70851">
      <w:pPr>
        <w:jc w:val="center"/>
        <w:rPr>
          <w:sz w:val="28"/>
        </w:rPr>
      </w:pPr>
      <w:r>
        <w:rPr>
          <w:rFonts w:hint="eastAsia"/>
          <w:sz w:val="28"/>
        </w:rPr>
        <w:t>振動の防止の方法変更届出書</w:t>
      </w:r>
    </w:p>
    <w:p w:rsidR="00B70851" w:rsidRDefault="00B70851">
      <w:pPr>
        <w:jc w:val="right"/>
      </w:pPr>
      <w:r>
        <w:rPr>
          <w:rFonts w:hint="eastAsia"/>
        </w:rPr>
        <w:t xml:space="preserve">　　年　　月　　日</w:t>
      </w:r>
    </w:p>
    <w:p w:rsidR="00B70851" w:rsidRDefault="00B70851">
      <w:pPr>
        <w:jc w:val="right"/>
      </w:pPr>
    </w:p>
    <w:p w:rsidR="00B70851" w:rsidRDefault="00C518F1">
      <w:r>
        <w:rPr>
          <w:rFonts w:hint="eastAsia"/>
        </w:rPr>
        <w:t>（あて先）</w:t>
      </w:r>
      <w:r w:rsidR="00B70851">
        <w:rPr>
          <w:rFonts w:hint="eastAsia"/>
        </w:rPr>
        <w:t>桐生市長</w:t>
      </w:r>
    </w:p>
    <w:p w:rsidR="00B70851" w:rsidRDefault="00B70851"/>
    <w:p w:rsidR="00770E3F" w:rsidRDefault="00770E3F" w:rsidP="00770E3F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770E3F" w:rsidRPr="004D63C9" w:rsidRDefault="00770E3F" w:rsidP="004D63C9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4D63C9">
        <w:rPr>
          <w:rFonts w:hint="eastAsia"/>
        </w:rPr>
        <w:t xml:space="preserve">　</w:t>
      </w:r>
    </w:p>
    <w:p w:rsidR="00770E3F" w:rsidRDefault="00770E3F" w:rsidP="00770E3F">
      <w:pPr>
        <w:ind w:firstLineChars="1700" w:firstLine="3570"/>
        <w:jc w:val="right"/>
        <w:rPr>
          <w:lang w:eastAsia="zh-CN"/>
        </w:rPr>
      </w:pPr>
    </w:p>
    <w:p w:rsidR="00770E3F" w:rsidRDefault="00BD5168" w:rsidP="00770E3F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D54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88E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">
                <v:textbox inset="5.85pt,.7pt,5.85pt,.7pt"/>
              </v:shape>
            </w:pict>
          </mc:Fallback>
        </mc:AlternateContent>
      </w:r>
      <w:r w:rsidR="00770E3F">
        <w:rPr>
          <w:rFonts w:hint="eastAsia"/>
          <w:sz w:val="18"/>
          <w:szCs w:val="18"/>
        </w:rPr>
        <w:t xml:space="preserve">氏名又は名称及び住所並びに　　　　</w:t>
      </w:r>
    </w:p>
    <w:p w:rsidR="00770E3F" w:rsidRDefault="00770E3F" w:rsidP="00770E3F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B70851" w:rsidRPr="00770E3F" w:rsidRDefault="00B70851">
      <w:pPr>
        <w:ind w:firstLineChars="1700" w:firstLine="3570"/>
      </w:pPr>
    </w:p>
    <w:p w:rsidR="00B70851" w:rsidRDefault="00B70851"/>
    <w:p w:rsidR="00B70851" w:rsidRDefault="00B70851">
      <w:pPr>
        <w:ind w:firstLineChars="100" w:firstLine="210"/>
      </w:pPr>
      <w:r>
        <w:rPr>
          <w:rFonts w:hint="eastAsia"/>
        </w:rPr>
        <w:t>振動規制法第８条第１項の規定</w:t>
      </w:r>
      <w:r w:rsidR="00EF417B">
        <w:rPr>
          <w:rFonts w:hint="eastAsia"/>
        </w:rPr>
        <w:t>に</w:t>
      </w:r>
      <w:bookmarkStart w:id="0" w:name="_GoBack"/>
      <w:bookmarkEnd w:id="0"/>
      <w:r>
        <w:rPr>
          <w:rFonts w:hint="eastAsia"/>
        </w:rPr>
        <w:t>より、振動の防止の方法の変更について、次のとおり届け出ます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067"/>
        <w:gridCol w:w="1067"/>
        <w:gridCol w:w="2120"/>
        <w:gridCol w:w="2121"/>
      </w:tblGrid>
      <w:tr w:rsidR="00B70851">
        <w:trPr>
          <w:cantSplit/>
          <w:trHeight w:val="720"/>
        </w:trPr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B70851" w:rsidRDefault="00B708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76" w:type="dxa"/>
            <w:gridSpan w:val="2"/>
            <w:vAlign w:val="center"/>
          </w:tcPr>
          <w:p w:rsidR="00B70851" w:rsidRDefault="00B70851"/>
        </w:tc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B70851" w:rsidRDefault="00B70851">
            <w:pPr>
              <w:jc w:val="distribute"/>
            </w:pPr>
          </w:p>
        </w:tc>
      </w:tr>
      <w:tr w:rsidR="00B70851">
        <w:trPr>
          <w:cantSplit/>
          <w:trHeight w:val="720"/>
        </w:trPr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B70851" w:rsidRDefault="00B708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76" w:type="dxa"/>
            <w:gridSpan w:val="2"/>
            <w:vAlign w:val="center"/>
          </w:tcPr>
          <w:p w:rsidR="00B70851" w:rsidRDefault="00B70851"/>
        </w:tc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70851">
        <w:trPr>
          <w:cantSplit/>
          <w:trHeight w:val="720"/>
        </w:trPr>
        <w:tc>
          <w:tcPr>
            <w:tcW w:w="2175" w:type="dxa"/>
            <w:vMerge w:val="restart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88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B70851" w:rsidRDefault="00B70851">
            <w:pPr>
              <w:jc w:val="distribute"/>
            </w:pPr>
          </w:p>
        </w:tc>
      </w:tr>
      <w:tr w:rsidR="00B70851">
        <w:trPr>
          <w:cantSplit/>
          <w:trHeight w:val="720"/>
        </w:trPr>
        <w:tc>
          <w:tcPr>
            <w:tcW w:w="2175" w:type="dxa"/>
            <w:vMerge/>
            <w:vAlign w:val="center"/>
          </w:tcPr>
          <w:p w:rsidR="00B70851" w:rsidRDefault="00B70851"/>
        </w:tc>
        <w:tc>
          <w:tcPr>
            <w:tcW w:w="2176" w:type="dxa"/>
            <w:gridSpan w:val="2"/>
            <w:vMerge w:val="restart"/>
            <w:vAlign w:val="center"/>
          </w:tcPr>
          <w:p w:rsidR="00B70851" w:rsidRDefault="00B70851">
            <w:pPr>
              <w:jc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76" w:type="dxa"/>
            <w:vAlign w:val="center"/>
          </w:tcPr>
          <w:p w:rsidR="00B70851" w:rsidRDefault="00B70851">
            <w:pPr>
              <w:jc w:val="distribute"/>
            </w:pPr>
          </w:p>
        </w:tc>
      </w:tr>
      <w:tr w:rsidR="00B70851">
        <w:trPr>
          <w:cantSplit/>
          <w:trHeight w:val="720"/>
        </w:trPr>
        <w:tc>
          <w:tcPr>
            <w:tcW w:w="2175" w:type="dxa"/>
            <w:vMerge/>
            <w:vAlign w:val="center"/>
          </w:tcPr>
          <w:p w:rsidR="00B70851" w:rsidRDefault="00B70851"/>
        </w:tc>
        <w:tc>
          <w:tcPr>
            <w:tcW w:w="2176" w:type="dxa"/>
            <w:gridSpan w:val="2"/>
            <w:vMerge/>
            <w:vAlign w:val="center"/>
          </w:tcPr>
          <w:p w:rsidR="00B70851" w:rsidRDefault="00B70851"/>
        </w:tc>
        <w:tc>
          <w:tcPr>
            <w:tcW w:w="2175" w:type="dxa"/>
            <w:vAlign w:val="center"/>
          </w:tcPr>
          <w:p w:rsidR="00B70851" w:rsidRDefault="00B70851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176" w:type="dxa"/>
            <w:vAlign w:val="center"/>
          </w:tcPr>
          <w:p w:rsidR="00B70851" w:rsidRDefault="00B70851">
            <w:pPr>
              <w:jc w:val="distribute"/>
            </w:pPr>
          </w:p>
        </w:tc>
      </w:tr>
    </w:tbl>
    <w:p w:rsidR="00B70851" w:rsidRDefault="00B70851">
      <w:pPr>
        <w:ind w:left="840" w:hangingChars="400" w:hanging="840"/>
      </w:pPr>
      <w:r>
        <w:rPr>
          <w:rFonts w:hint="eastAsia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 w:rsidR="00B70851" w:rsidRDefault="00B70851">
      <w:pPr>
        <w:ind w:left="840" w:hangingChars="400" w:hanging="840"/>
      </w:pPr>
      <w:r>
        <w:rPr>
          <w:rFonts w:hint="eastAsia"/>
        </w:rPr>
        <w:t xml:space="preserve">　　　２　※印の欄には、記載しないこと。</w:t>
      </w:r>
    </w:p>
    <w:p w:rsidR="00B70851" w:rsidRDefault="00B70851" w:rsidP="004D63C9">
      <w:pPr>
        <w:ind w:left="840" w:hangingChars="400" w:hanging="840"/>
      </w:pPr>
      <w:r>
        <w:rPr>
          <w:rFonts w:hint="eastAsia"/>
        </w:rPr>
        <w:t xml:space="preserve">　　　３　届出書及び</w:t>
      </w:r>
      <w:r w:rsidR="00F37B9F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規格Ａ４とすること。</w:t>
      </w:r>
    </w:p>
    <w:sectPr w:rsidR="00B70851" w:rsidSect="00C61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BC" w:rsidRDefault="00093DBC" w:rsidP="00B801F3">
      <w:r>
        <w:separator/>
      </w:r>
    </w:p>
  </w:endnote>
  <w:endnote w:type="continuationSeparator" w:id="0">
    <w:p w:rsidR="00093DBC" w:rsidRDefault="00093DBC" w:rsidP="00B8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BC" w:rsidRDefault="00093DBC" w:rsidP="00B801F3">
      <w:r>
        <w:separator/>
      </w:r>
    </w:p>
  </w:footnote>
  <w:footnote w:type="continuationSeparator" w:id="0">
    <w:p w:rsidR="00093DBC" w:rsidRDefault="00093DBC" w:rsidP="00B8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3" w:rsidRDefault="00B80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F1"/>
    <w:rsid w:val="00093DBC"/>
    <w:rsid w:val="004D63C9"/>
    <w:rsid w:val="005C5D1A"/>
    <w:rsid w:val="00770E3F"/>
    <w:rsid w:val="00B70851"/>
    <w:rsid w:val="00B801F3"/>
    <w:rsid w:val="00BD5168"/>
    <w:rsid w:val="00C518F1"/>
    <w:rsid w:val="00C61078"/>
    <w:rsid w:val="00EF417B"/>
    <w:rsid w:val="00F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1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0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1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2021-05-27T05:29:00Z</dcterms:created>
  <dcterms:modified xsi:type="dcterms:W3CDTF">2021-06-01T08:06:00Z</dcterms:modified>
</cp:coreProperties>
</file>