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6BFD" w14:textId="2AA9FFF9" w:rsidR="00A8549A" w:rsidRPr="006846FE" w:rsidRDefault="00A8549A" w:rsidP="00A8549A">
      <w:pPr>
        <w:pStyle w:val="2"/>
        <w:spacing w:line="240" w:lineRule="auto"/>
        <w:rPr>
          <w:rFonts w:asciiTheme="minorHAnsi" w:eastAsiaTheme="minorHAnsi" w:hAnsiTheme="minorHAnsi" w:hint="eastAsia"/>
          <w:b w:val="0"/>
          <w:bCs w:val="0"/>
          <w:sz w:val="21"/>
          <w:szCs w:val="21"/>
        </w:rPr>
      </w:pPr>
    </w:p>
    <w:p w14:paraId="71B29A81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〔鉄筋コンクリート造〕</w:t>
      </w:r>
    </w:p>
    <w:p w14:paraId="6BDE3FA5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/>
          <w:b/>
          <w:bCs/>
          <w:szCs w:val="21"/>
        </w:rPr>
        <w:t>工事監理状況報告書</w:t>
      </w:r>
      <w:r w:rsidRPr="006846FE">
        <w:rPr>
          <w:rFonts w:ascii="游ゴシック" w:eastAsia="游ゴシック" w:hAnsi="游ゴシック" w:hint="eastAsia"/>
          <w:b/>
          <w:bCs/>
          <w:szCs w:val="21"/>
        </w:rPr>
        <w:t>【</w:t>
      </w:r>
      <w:r w:rsidRPr="006846FE">
        <w:rPr>
          <w:rFonts w:ascii="游ゴシック" w:eastAsia="游ゴシック" w:hAnsi="游ゴシック"/>
          <w:b/>
          <w:bCs/>
          <w:szCs w:val="21"/>
        </w:rPr>
        <w:t>中間検査</w:t>
      </w:r>
      <w:r w:rsidRPr="006846FE">
        <w:rPr>
          <w:rFonts w:ascii="游ゴシック" w:eastAsia="游ゴシック" w:hAnsi="游ゴシック" w:hint="eastAsia"/>
          <w:b/>
          <w:bCs/>
          <w:szCs w:val="21"/>
        </w:rPr>
        <w:t>用】</w:t>
      </w:r>
    </w:p>
    <w:p w14:paraId="483C95A7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righ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年　月　日</w:t>
      </w:r>
    </w:p>
    <w:p w14:paraId="5745F31F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建築主事　様</w:t>
      </w:r>
    </w:p>
    <w:tbl>
      <w:tblPr>
        <w:tblStyle w:val="ae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65"/>
        <w:gridCol w:w="1041"/>
        <w:gridCol w:w="3228"/>
      </w:tblGrid>
      <w:tr w:rsidR="00A8549A" w:rsidRPr="006846FE" w14:paraId="25E890B3" w14:textId="77777777" w:rsidTr="000A39D6">
        <w:tc>
          <w:tcPr>
            <w:tcW w:w="1417" w:type="dxa"/>
            <w:vMerge w:val="restart"/>
          </w:tcPr>
          <w:p w14:paraId="318CC2B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報告者</w:t>
            </w:r>
          </w:p>
          <w:p w14:paraId="00174AF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</w:t>
            </w:r>
            <w:r w:rsidRPr="006846FE">
              <w:rPr>
                <w:sz w:val="20"/>
                <w:szCs w:val="20"/>
              </w:rPr>
              <w:t>工事監理者</w:t>
            </w:r>
            <w:r w:rsidRPr="006846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14:paraId="18A2AC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3B550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住所</w:t>
            </w:r>
          </w:p>
        </w:tc>
        <w:tc>
          <w:tcPr>
            <w:tcW w:w="3228" w:type="dxa"/>
          </w:tcPr>
          <w:p w14:paraId="4DF0B1F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6E40CFCB" w14:textId="77777777" w:rsidTr="000A39D6">
        <w:tc>
          <w:tcPr>
            <w:tcW w:w="1417" w:type="dxa"/>
            <w:vMerge/>
          </w:tcPr>
          <w:p w14:paraId="6603E47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3E5F8C7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29D24D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228" w:type="dxa"/>
          </w:tcPr>
          <w:p w14:paraId="119A79D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3BBD604F" w14:textId="77777777" w:rsidTr="000A39D6">
        <w:tc>
          <w:tcPr>
            <w:tcW w:w="1417" w:type="dxa"/>
            <w:vMerge/>
          </w:tcPr>
          <w:p w14:paraId="4770A2C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47213B8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0F498D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28" w:type="dxa"/>
          </w:tcPr>
          <w:p w14:paraId="2297FC7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6B2492EF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7525CBAA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下記、工事中の建築物の工事監理状況について、建築基準法第12条第５項の規定により次のとおり報告します。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2835"/>
        <w:gridCol w:w="4670"/>
      </w:tblGrid>
      <w:tr w:rsidR="00A8549A" w:rsidRPr="006846FE" w14:paraId="464074D2" w14:textId="77777777" w:rsidTr="000A39D6">
        <w:tc>
          <w:tcPr>
            <w:tcW w:w="1555" w:type="dxa"/>
            <w:vAlign w:val="center"/>
          </w:tcPr>
          <w:p w14:paraId="460327E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7505" w:type="dxa"/>
            <w:gridSpan w:val="2"/>
          </w:tcPr>
          <w:p w14:paraId="021DA49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486011BE" w14:textId="77777777" w:rsidTr="000A39D6">
        <w:tc>
          <w:tcPr>
            <w:tcW w:w="1555" w:type="dxa"/>
            <w:vAlign w:val="center"/>
          </w:tcPr>
          <w:p w14:paraId="31CE841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505" w:type="dxa"/>
            <w:gridSpan w:val="2"/>
          </w:tcPr>
          <w:p w14:paraId="5AAD609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33D23A7A" w14:textId="77777777" w:rsidTr="000A39D6">
        <w:tc>
          <w:tcPr>
            <w:tcW w:w="1555" w:type="dxa"/>
            <w:vMerge w:val="restart"/>
            <w:vAlign w:val="center"/>
          </w:tcPr>
          <w:p w14:paraId="289594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0D6AAF8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50DC706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7AEFF276" w14:textId="77777777" w:rsidTr="000A39D6">
        <w:tc>
          <w:tcPr>
            <w:tcW w:w="1555" w:type="dxa"/>
            <w:vMerge/>
            <w:vAlign w:val="center"/>
          </w:tcPr>
          <w:p w14:paraId="231A203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C533CF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6056BF2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698EB430" w14:textId="77777777" w:rsidTr="000A39D6">
        <w:tc>
          <w:tcPr>
            <w:tcW w:w="1555" w:type="dxa"/>
            <w:vMerge w:val="restart"/>
            <w:vAlign w:val="center"/>
          </w:tcPr>
          <w:p w14:paraId="62359B0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計画変更</w:t>
            </w:r>
          </w:p>
          <w:p w14:paraId="3D88D5E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4583A7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66ABD81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14A83C7D" w14:textId="77777777" w:rsidTr="000A39D6">
        <w:tc>
          <w:tcPr>
            <w:tcW w:w="1555" w:type="dxa"/>
            <w:vMerge/>
          </w:tcPr>
          <w:p w14:paraId="22A3859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64961E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783E9A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15254C92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52F7499D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工事監理の状況</w:t>
      </w:r>
    </w:p>
    <w:tbl>
      <w:tblPr>
        <w:tblStyle w:val="ae"/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"/>
        <w:gridCol w:w="960"/>
        <w:gridCol w:w="953"/>
        <w:gridCol w:w="3969"/>
        <w:gridCol w:w="993"/>
        <w:gridCol w:w="850"/>
        <w:gridCol w:w="992"/>
      </w:tblGrid>
      <w:tr w:rsidR="00A8549A" w:rsidRPr="006846FE" w14:paraId="6F5E5CDD" w14:textId="77777777" w:rsidTr="000A39D6">
        <w:tc>
          <w:tcPr>
            <w:tcW w:w="2263" w:type="dxa"/>
            <w:gridSpan w:val="3"/>
            <w:vMerge w:val="restart"/>
            <w:vAlign w:val="center"/>
          </w:tcPr>
          <w:p w14:paraId="73CFFE4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確認事項</w:t>
            </w:r>
          </w:p>
        </w:tc>
        <w:tc>
          <w:tcPr>
            <w:tcW w:w="3969" w:type="dxa"/>
            <w:vMerge w:val="restart"/>
            <w:vAlign w:val="center"/>
          </w:tcPr>
          <w:p w14:paraId="0D5BA9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確認を行う照合内容</w:t>
            </w:r>
          </w:p>
        </w:tc>
        <w:tc>
          <w:tcPr>
            <w:tcW w:w="1843" w:type="dxa"/>
            <w:gridSpan w:val="2"/>
            <w:tcBorders>
              <w:right w:val="single" w:sz="12" w:space="0" w:color="808080" w:themeColor="background1" w:themeShade="80"/>
            </w:tcBorders>
          </w:tcPr>
          <w:p w14:paraId="109142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工事監理者確認結果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※１</w:t>
            </w:r>
          </w:p>
        </w:tc>
        <w:tc>
          <w:tcPr>
            <w:tcW w:w="99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FA1DB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検査員記録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※2</w:t>
            </w:r>
          </w:p>
        </w:tc>
      </w:tr>
      <w:tr w:rsidR="00A8549A" w:rsidRPr="006846FE" w14:paraId="3C7F8BB7" w14:textId="77777777" w:rsidTr="000A39D6">
        <w:tc>
          <w:tcPr>
            <w:tcW w:w="2263" w:type="dxa"/>
            <w:gridSpan w:val="3"/>
            <w:vMerge/>
          </w:tcPr>
          <w:p w14:paraId="121D78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0FB32D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7E45D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A目視確認</w:t>
            </w:r>
          </w:p>
        </w:tc>
        <w:tc>
          <w:tcPr>
            <w:tcW w:w="850" w:type="dxa"/>
            <w:vMerge w:val="restart"/>
            <w:tcBorders>
              <w:right w:val="single" w:sz="12" w:space="0" w:color="808080" w:themeColor="background1" w:themeShade="80"/>
            </w:tcBorders>
            <w:vAlign w:val="center"/>
          </w:tcPr>
          <w:p w14:paraId="3EEBF8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  <w:tc>
          <w:tcPr>
            <w:tcW w:w="992" w:type="dxa"/>
            <w:vMerge w:val="restart"/>
            <w:tcBorders>
              <w:right w:val="single" w:sz="12" w:space="0" w:color="808080" w:themeColor="background1" w:themeShade="80"/>
            </w:tcBorders>
            <w:vAlign w:val="center"/>
          </w:tcPr>
          <w:p w14:paraId="7DA4F60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</w:tr>
      <w:tr w:rsidR="00A8549A" w:rsidRPr="006846FE" w14:paraId="184B2BC5" w14:textId="77777777" w:rsidTr="000A39D6">
        <w:tc>
          <w:tcPr>
            <w:tcW w:w="2263" w:type="dxa"/>
            <w:gridSpan w:val="3"/>
            <w:vMerge/>
          </w:tcPr>
          <w:p w14:paraId="041FBA3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50383F9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8ECCC7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B計測確認</w:t>
            </w:r>
          </w:p>
        </w:tc>
        <w:tc>
          <w:tcPr>
            <w:tcW w:w="850" w:type="dxa"/>
            <w:vMerge/>
            <w:tcBorders>
              <w:right w:val="single" w:sz="12" w:space="0" w:color="808080" w:themeColor="background1" w:themeShade="80"/>
            </w:tcBorders>
          </w:tcPr>
          <w:p w14:paraId="4F6BC83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12" w:space="0" w:color="808080" w:themeColor="background1" w:themeShade="80"/>
            </w:tcBorders>
          </w:tcPr>
          <w:p w14:paraId="74EBE20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371AD10F" w14:textId="77777777" w:rsidTr="000A39D6">
        <w:tc>
          <w:tcPr>
            <w:tcW w:w="2263" w:type="dxa"/>
            <w:gridSpan w:val="3"/>
            <w:vMerge/>
          </w:tcPr>
          <w:p w14:paraId="16DAD68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6465724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2DD06B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C書類確認</w:t>
            </w:r>
          </w:p>
        </w:tc>
        <w:tc>
          <w:tcPr>
            <w:tcW w:w="850" w:type="dxa"/>
            <w:vMerge/>
            <w:tcBorders>
              <w:right w:val="single" w:sz="12" w:space="0" w:color="808080" w:themeColor="background1" w:themeShade="80"/>
            </w:tcBorders>
          </w:tcPr>
          <w:p w14:paraId="1456C7C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12" w:space="0" w:color="808080" w:themeColor="background1" w:themeShade="80"/>
            </w:tcBorders>
          </w:tcPr>
          <w:p w14:paraId="603A494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4F2129A0" w14:textId="77777777" w:rsidTr="000A39D6">
        <w:tc>
          <w:tcPr>
            <w:tcW w:w="350" w:type="dxa"/>
          </w:tcPr>
          <w:p w14:paraId="1AD30E3C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</w:tcPr>
          <w:p w14:paraId="2DD5C8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(法89)確認表示板</w:t>
            </w:r>
          </w:p>
        </w:tc>
        <w:tc>
          <w:tcPr>
            <w:tcW w:w="3969" w:type="dxa"/>
          </w:tcPr>
          <w:p w14:paraId="7D86F76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建築確認表示板の設置</w:t>
            </w:r>
          </w:p>
        </w:tc>
        <w:tc>
          <w:tcPr>
            <w:tcW w:w="993" w:type="dxa"/>
            <w:vAlign w:val="center"/>
          </w:tcPr>
          <w:p w14:paraId="3DCD608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AFD64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600935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A1BE434" w14:textId="77777777" w:rsidTr="000A39D6">
        <w:tc>
          <w:tcPr>
            <w:tcW w:w="350" w:type="dxa"/>
          </w:tcPr>
          <w:p w14:paraId="4646C1BB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</w:tcPr>
          <w:p w14:paraId="2382FE4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(法90)工事現場の危害の防止</w:t>
            </w:r>
          </w:p>
        </w:tc>
        <w:tc>
          <w:tcPr>
            <w:tcW w:w="3969" w:type="dxa"/>
          </w:tcPr>
          <w:p w14:paraId="7361870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仮囲い,防護ネット,山留</w:t>
            </w:r>
          </w:p>
        </w:tc>
        <w:tc>
          <w:tcPr>
            <w:tcW w:w="993" w:type="dxa"/>
            <w:vAlign w:val="center"/>
          </w:tcPr>
          <w:p w14:paraId="7F85782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E5F1F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24C09A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893785F" w14:textId="77777777" w:rsidTr="000A39D6">
        <w:tc>
          <w:tcPr>
            <w:tcW w:w="350" w:type="dxa"/>
          </w:tcPr>
          <w:p w14:paraId="3B0E54C4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</w:tcPr>
          <w:p w14:paraId="2FD6ADA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(法19)敷地の衛生及び安全</w:t>
            </w:r>
          </w:p>
        </w:tc>
        <w:tc>
          <w:tcPr>
            <w:tcW w:w="3969" w:type="dxa"/>
          </w:tcPr>
          <w:p w14:paraId="59D1DB2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がけ･擁壁の安全性,敷地の衛生及び安全</w:t>
            </w:r>
          </w:p>
        </w:tc>
        <w:tc>
          <w:tcPr>
            <w:tcW w:w="993" w:type="dxa"/>
            <w:vAlign w:val="center"/>
          </w:tcPr>
          <w:p w14:paraId="62D24DE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9044B4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4C79B0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A4F6DDB" w14:textId="77777777" w:rsidTr="000A39D6">
        <w:tc>
          <w:tcPr>
            <w:tcW w:w="350" w:type="dxa"/>
            <w:tcBorders>
              <w:bottom w:val="nil"/>
            </w:tcBorders>
          </w:tcPr>
          <w:p w14:paraId="3C7D8EBB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bottom w:val="nil"/>
            </w:tcBorders>
          </w:tcPr>
          <w:p w14:paraId="37D97AF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(法40,42,43)敷地と道路の関係</w:t>
            </w:r>
          </w:p>
        </w:tc>
        <w:tc>
          <w:tcPr>
            <w:tcW w:w="3969" w:type="dxa"/>
          </w:tcPr>
          <w:p w14:paraId="2D4E55A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道路の幅員</w:t>
            </w:r>
          </w:p>
        </w:tc>
        <w:tc>
          <w:tcPr>
            <w:tcW w:w="993" w:type="dxa"/>
            <w:vAlign w:val="center"/>
          </w:tcPr>
          <w:p w14:paraId="3139BDC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F32D67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C5A2BC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AC18A34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7436333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5E588C5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60CD61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道路に接する敷地の長さ</w:t>
            </w:r>
          </w:p>
        </w:tc>
        <w:tc>
          <w:tcPr>
            <w:tcW w:w="993" w:type="dxa"/>
            <w:vAlign w:val="center"/>
          </w:tcPr>
          <w:p w14:paraId="357D630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64CF2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0FAA6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74B02CD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4DDFD75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1F55E8E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DD4786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敷地内通路,専用通路の幅及び長さ</w:t>
            </w:r>
          </w:p>
        </w:tc>
        <w:tc>
          <w:tcPr>
            <w:tcW w:w="993" w:type="dxa"/>
            <w:vAlign w:val="center"/>
          </w:tcPr>
          <w:p w14:paraId="1B1CC2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9558E4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240495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6696A5A" w14:textId="77777777" w:rsidTr="000A39D6">
        <w:tc>
          <w:tcPr>
            <w:tcW w:w="350" w:type="dxa"/>
            <w:tcBorders>
              <w:top w:val="nil"/>
            </w:tcBorders>
          </w:tcPr>
          <w:p w14:paraId="33B724A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</w:tcBorders>
          </w:tcPr>
          <w:p w14:paraId="1406CF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445B78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２項道路の後退</w:t>
            </w:r>
          </w:p>
        </w:tc>
        <w:tc>
          <w:tcPr>
            <w:tcW w:w="993" w:type="dxa"/>
            <w:vAlign w:val="center"/>
          </w:tcPr>
          <w:p w14:paraId="619E7DE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850C1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D28198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6DF1D27" w14:textId="77777777" w:rsidTr="000A39D6">
        <w:tc>
          <w:tcPr>
            <w:tcW w:w="350" w:type="dxa"/>
            <w:tcBorders>
              <w:bottom w:val="nil"/>
            </w:tcBorders>
          </w:tcPr>
          <w:p w14:paraId="0521CBA7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bottom w:val="nil"/>
            </w:tcBorders>
          </w:tcPr>
          <w:p w14:paraId="7C8E67A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(法52～54)敷地形状,容積率,建蔽率</w:t>
            </w:r>
          </w:p>
        </w:tc>
        <w:tc>
          <w:tcPr>
            <w:tcW w:w="3969" w:type="dxa"/>
          </w:tcPr>
          <w:p w14:paraId="7E2C903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敷地形状及び高低差</w:t>
            </w:r>
          </w:p>
        </w:tc>
        <w:tc>
          <w:tcPr>
            <w:tcW w:w="993" w:type="dxa"/>
            <w:vAlign w:val="center"/>
          </w:tcPr>
          <w:p w14:paraId="0EA69B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8A7620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8685DB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42495AB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086E307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06453FA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9A708D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基礎形状･建物形状</w:t>
            </w:r>
          </w:p>
        </w:tc>
        <w:tc>
          <w:tcPr>
            <w:tcW w:w="993" w:type="dxa"/>
            <w:vAlign w:val="center"/>
          </w:tcPr>
          <w:p w14:paraId="080BC60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6B9AA4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BC7340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87399D4" w14:textId="77777777" w:rsidTr="000A39D6">
        <w:tc>
          <w:tcPr>
            <w:tcW w:w="350" w:type="dxa"/>
            <w:tcBorders>
              <w:top w:val="nil"/>
            </w:tcBorders>
          </w:tcPr>
          <w:p w14:paraId="0A8E646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</w:tcBorders>
          </w:tcPr>
          <w:p w14:paraId="13AEFF3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B80B59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建物配置(道路,隣地からの離れ)</w:t>
            </w:r>
          </w:p>
        </w:tc>
        <w:tc>
          <w:tcPr>
            <w:tcW w:w="993" w:type="dxa"/>
            <w:vAlign w:val="center"/>
          </w:tcPr>
          <w:p w14:paraId="53C45EC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F7556E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393CED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F4E79B5" w14:textId="77777777" w:rsidTr="000A39D6">
        <w:tc>
          <w:tcPr>
            <w:tcW w:w="350" w:type="dxa"/>
            <w:tcBorders>
              <w:bottom w:val="nil"/>
            </w:tcBorders>
          </w:tcPr>
          <w:p w14:paraId="25E10D91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bottom w:val="nil"/>
            </w:tcBorders>
          </w:tcPr>
          <w:p w14:paraId="45D24C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(法56)斜線制限</w:t>
            </w:r>
          </w:p>
        </w:tc>
        <w:tc>
          <w:tcPr>
            <w:tcW w:w="3969" w:type="dxa"/>
          </w:tcPr>
          <w:p w14:paraId="2FC694B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建築確認図書の立面図との照合</w:t>
            </w:r>
          </w:p>
        </w:tc>
        <w:tc>
          <w:tcPr>
            <w:tcW w:w="993" w:type="dxa"/>
            <w:vAlign w:val="center"/>
          </w:tcPr>
          <w:p w14:paraId="70433F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EDEDBE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6A83D9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37725D3" w14:textId="77777777" w:rsidTr="000A39D6">
        <w:tc>
          <w:tcPr>
            <w:tcW w:w="350" w:type="dxa"/>
            <w:tcBorders>
              <w:top w:val="nil"/>
            </w:tcBorders>
          </w:tcPr>
          <w:p w14:paraId="209FD7A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</w:tcBorders>
          </w:tcPr>
          <w:p w14:paraId="2F21767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1CA87A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w w:val="90"/>
                <w:sz w:val="18"/>
                <w:szCs w:val="18"/>
              </w:rPr>
            </w:pPr>
            <w:r w:rsidRPr="006846FE">
              <w:rPr>
                <w:rFonts w:hint="eastAsia"/>
                <w:w w:val="90"/>
                <w:sz w:val="18"/>
                <w:szCs w:val="18"/>
              </w:rPr>
              <w:t>道路,隣地,北側敷地境界線からの後退距離の確認</w:t>
            </w:r>
          </w:p>
        </w:tc>
        <w:tc>
          <w:tcPr>
            <w:tcW w:w="993" w:type="dxa"/>
            <w:vAlign w:val="center"/>
          </w:tcPr>
          <w:p w14:paraId="41C3C68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EA3D1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DB77E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BA79D84" w14:textId="77777777" w:rsidTr="000A39D6">
        <w:tc>
          <w:tcPr>
            <w:tcW w:w="350" w:type="dxa"/>
            <w:tcBorders>
              <w:bottom w:val="nil"/>
            </w:tcBorders>
          </w:tcPr>
          <w:p w14:paraId="4CF2F568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bottom w:val="nil"/>
            </w:tcBorders>
          </w:tcPr>
          <w:p w14:paraId="1FBD63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(令38,79,告示1347)基礎･地盤</w:t>
            </w:r>
          </w:p>
        </w:tc>
        <w:tc>
          <w:tcPr>
            <w:tcW w:w="3969" w:type="dxa"/>
          </w:tcPr>
          <w:p w14:paraId="3FADAB6B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設計図書通りの地耐力が得られたか</w:t>
            </w:r>
          </w:p>
          <w:p w14:paraId="04960B4E" w14:textId="77777777" w:rsidR="00A8549A" w:rsidRPr="006846FE" w:rsidRDefault="00A8549A" w:rsidP="000A39D6">
            <w:pPr>
              <w:pStyle w:val="a9"/>
              <w:widowControl/>
              <w:autoSpaceDE w:val="0"/>
              <w:autoSpaceDN w:val="0"/>
              <w:snapToGrid w:val="0"/>
              <w:spacing w:line="240" w:lineRule="exact"/>
              <w:ind w:left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確認方法(　　　　　　　　　　　)</w:t>
            </w:r>
          </w:p>
        </w:tc>
        <w:tc>
          <w:tcPr>
            <w:tcW w:w="993" w:type="dxa"/>
            <w:vAlign w:val="center"/>
          </w:tcPr>
          <w:p w14:paraId="0B3C643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6DE34C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59B8E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D6F5471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5852A68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75CB26C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D9BF17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地耐力が得られなかった場合の措置</w:t>
            </w:r>
          </w:p>
          <w:p w14:paraId="328C4E02" w14:textId="77777777" w:rsidR="00A8549A" w:rsidRPr="006846FE" w:rsidRDefault="00A8549A" w:rsidP="000A39D6">
            <w:pPr>
              <w:pStyle w:val="a9"/>
              <w:widowControl/>
              <w:autoSpaceDE w:val="0"/>
              <w:autoSpaceDN w:val="0"/>
              <w:snapToGrid w:val="0"/>
              <w:spacing w:line="240" w:lineRule="exact"/>
              <w:ind w:left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措置の内容(　　　　　　　　　　)</w:t>
            </w:r>
          </w:p>
        </w:tc>
        <w:tc>
          <w:tcPr>
            <w:tcW w:w="993" w:type="dxa"/>
            <w:vAlign w:val="center"/>
          </w:tcPr>
          <w:p w14:paraId="4B9977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98641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E82DD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C1607E3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43074B9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09ECBAB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9C337B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杭種･工法･打設結果の確認</w:t>
            </w:r>
          </w:p>
        </w:tc>
        <w:tc>
          <w:tcPr>
            <w:tcW w:w="993" w:type="dxa"/>
            <w:vAlign w:val="center"/>
          </w:tcPr>
          <w:p w14:paraId="313E889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70B839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FC322A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9DEE67F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14395C6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779B3D4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989ABE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径,長さ,本数</w:t>
            </w:r>
          </w:p>
        </w:tc>
        <w:tc>
          <w:tcPr>
            <w:tcW w:w="993" w:type="dxa"/>
            <w:vAlign w:val="center"/>
          </w:tcPr>
          <w:p w14:paraId="5195575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943D5C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A6D303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761EA77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773D8B6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0F19AC3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6F14E17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杭偏芯の有無･処理(基礎･梁の補強)</w:t>
            </w:r>
          </w:p>
        </w:tc>
        <w:tc>
          <w:tcPr>
            <w:tcW w:w="993" w:type="dxa"/>
            <w:vAlign w:val="center"/>
          </w:tcPr>
          <w:p w14:paraId="524DAF7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950F2F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18506C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CE9953B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326CBFD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1108233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03B26A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杭頭処理</w:t>
            </w:r>
          </w:p>
        </w:tc>
        <w:tc>
          <w:tcPr>
            <w:tcW w:w="993" w:type="dxa"/>
            <w:vAlign w:val="center"/>
          </w:tcPr>
          <w:p w14:paraId="7847C22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3F0C7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7135D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392EDAE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680EE03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1DBC41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</w:t>
            </w:r>
            <w:r w:rsidRPr="006846FE">
              <w:rPr>
                <w:sz w:val="18"/>
                <w:szCs w:val="18"/>
              </w:rPr>
              <w:t>77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78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79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5A18437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主筋･</w:t>
            </w:r>
            <w:r w:rsidRPr="006846FE">
              <w:rPr>
                <w:sz w:val="18"/>
                <w:szCs w:val="18"/>
              </w:rPr>
              <w:t>あばら筋等の本数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径及び間隔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かぶり厚</w:t>
            </w:r>
          </w:p>
        </w:tc>
        <w:tc>
          <w:tcPr>
            <w:tcW w:w="993" w:type="dxa"/>
            <w:vAlign w:val="center"/>
          </w:tcPr>
          <w:p w14:paraId="6FE24CA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7A49E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160A47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50F4DC9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46B514B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2BE9590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</w:t>
            </w:r>
            <w:r w:rsidRPr="006846FE">
              <w:rPr>
                <w:sz w:val="18"/>
                <w:szCs w:val="18"/>
              </w:rPr>
              <w:t>令73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告示1463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3209F8A7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主筋の定着</w:t>
            </w:r>
          </w:p>
        </w:tc>
        <w:tc>
          <w:tcPr>
            <w:tcW w:w="993" w:type="dxa"/>
            <w:vAlign w:val="center"/>
          </w:tcPr>
          <w:p w14:paraId="4394E9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2D25EA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B8554B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57F0E58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17281467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77A37AF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sz w:val="18"/>
                <w:szCs w:val="18"/>
              </w:rPr>
              <w:t>(令73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告示1463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55B18E3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継手の位置</w:t>
            </w:r>
          </w:p>
        </w:tc>
        <w:tc>
          <w:tcPr>
            <w:tcW w:w="993" w:type="dxa"/>
            <w:vAlign w:val="center"/>
          </w:tcPr>
          <w:p w14:paraId="17A9428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369DC2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F2FBD5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D643249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7655FCB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5BCDD6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2A6C4B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梁貫通補強</w:t>
            </w:r>
          </w:p>
        </w:tc>
        <w:tc>
          <w:tcPr>
            <w:tcW w:w="993" w:type="dxa"/>
            <w:vAlign w:val="center"/>
          </w:tcPr>
          <w:p w14:paraId="52D5B3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B53AAC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3CBD2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07FD504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47E9EC7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74226CA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</w:t>
            </w:r>
            <w:r w:rsidRPr="006846FE">
              <w:rPr>
                <w:sz w:val="18"/>
                <w:szCs w:val="18"/>
              </w:rPr>
              <w:t>72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74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告示1102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67AFE69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コンクリートの品質</w:t>
            </w:r>
            <w:r w:rsidRPr="006846FE">
              <w:rPr>
                <w:sz w:val="18"/>
                <w:szCs w:val="18"/>
              </w:rPr>
              <w:t>･規格</w:t>
            </w:r>
          </w:p>
        </w:tc>
        <w:tc>
          <w:tcPr>
            <w:tcW w:w="993" w:type="dxa"/>
            <w:vAlign w:val="center"/>
          </w:tcPr>
          <w:p w14:paraId="622DFC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92D7C1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0FD4D0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3F15202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131BB008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283CDD0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</w:t>
            </w:r>
            <w:r w:rsidRPr="006846FE">
              <w:rPr>
                <w:sz w:val="18"/>
                <w:szCs w:val="18"/>
              </w:rPr>
              <w:t>76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告示110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41F7A3D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型わく及び支柱の除去</w:t>
            </w:r>
          </w:p>
        </w:tc>
        <w:tc>
          <w:tcPr>
            <w:tcW w:w="993" w:type="dxa"/>
            <w:vAlign w:val="center"/>
          </w:tcPr>
          <w:p w14:paraId="5454D52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581B5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C19C6E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E6C7F11" w14:textId="77777777" w:rsidTr="000A39D6">
        <w:tc>
          <w:tcPr>
            <w:tcW w:w="350" w:type="dxa"/>
            <w:tcBorders>
              <w:top w:val="nil"/>
              <w:bottom w:val="single" w:sz="4" w:space="0" w:color="808080" w:themeColor="background1" w:themeShade="80"/>
            </w:tcBorders>
          </w:tcPr>
          <w:p w14:paraId="4BE3DD6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single" w:sz="4" w:space="0" w:color="808080" w:themeColor="background1" w:themeShade="80"/>
            </w:tcBorders>
          </w:tcPr>
          <w:p w14:paraId="7FB0DD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F2C97B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基礎出来形(各部材の形状,寸法の確認)</w:t>
            </w:r>
          </w:p>
        </w:tc>
        <w:tc>
          <w:tcPr>
            <w:tcW w:w="993" w:type="dxa"/>
            <w:vAlign w:val="center"/>
          </w:tcPr>
          <w:p w14:paraId="2CC5029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D018D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F9DA91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1CC4803" w14:textId="77777777" w:rsidTr="000A39D6">
        <w:tc>
          <w:tcPr>
            <w:tcW w:w="350" w:type="dxa"/>
            <w:tcBorders>
              <w:top w:val="single" w:sz="4" w:space="0" w:color="808080" w:themeColor="background1" w:themeShade="80"/>
              <w:bottom w:val="nil"/>
            </w:tcBorders>
          </w:tcPr>
          <w:p w14:paraId="6353935A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808080" w:themeColor="background1" w:themeShade="80"/>
              <w:bottom w:val="nil"/>
            </w:tcBorders>
          </w:tcPr>
          <w:p w14:paraId="1848DE4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基礎･上部共通</w:t>
            </w:r>
          </w:p>
        </w:tc>
        <w:tc>
          <w:tcPr>
            <w:tcW w:w="3969" w:type="dxa"/>
          </w:tcPr>
          <w:p w14:paraId="3E8429E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配筋仕様(大臣官房･JASS)</w:t>
            </w:r>
          </w:p>
          <w:p w14:paraId="6F4944A8" w14:textId="77777777" w:rsidR="00A8549A" w:rsidRPr="006846FE" w:rsidRDefault="00A8549A" w:rsidP="000A39D6">
            <w:pPr>
              <w:pStyle w:val="a9"/>
              <w:widowControl/>
              <w:autoSpaceDE w:val="0"/>
              <w:autoSpaceDN w:val="0"/>
              <w:snapToGrid w:val="0"/>
              <w:spacing w:line="240" w:lineRule="exact"/>
              <w:ind w:left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その他（　　　　　　　　　　　　　）</w:t>
            </w:r>
          </w:p>
        </w:tc>
        <w:tc>
          <w:tcPr>
            <w:tcW w:w="993" w:type="dxa"/>
            <w:vAlign w:val="center"/>
          </w:tcPr>
          <w:p w14:paraId="68DBDF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628CED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6951ED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292EAF8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24F3805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2C8E8C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3AFF11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鉄筋の品質･規格(ミルシートの確認)</w:t>
            </w:r>
          </w:p>
        </w:tc>
        <w:tc>
          <w:tcPr>
            <w:tcW w:w="993" w:type="dxa"/>
            <w:vAlign w:val="center"/>
          </w:tcPr>
          <w:p w14:paraId="3FC2131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36267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119B71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7CE4526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294CE33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05B68F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7A7252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継手の接合方法(　　　　　　　　　　)</w:t>
            </w:r>
          </w:p>
        </w:tc>
        <w:tc>
          <w:tcPr>
            <w:tcW w:w="993" w:type="dxa"/>
            <w:vAlign w:val="center"/>
          </w:tcPr>
          <w:p w14:paraId="7249036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613CBF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084F59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4D1CFD4" w14:textId="77777777" w:rsidTr="000A39D6">
        <w:tc>
          <w:tcPr>
            <w:tcW w:w="350" w:type="dxa"/>
            <w:tcBorders>
              <w:top w:val="nil"/>
              <w:bottom w:val="single" w:sz="4" w:space="0" w:color="808080" w:themeColor="background1" w:themeShade="80"/>
            </w:tcBorders>
          </w:tcPr>
          <w:p w14:paraId="7F3F8B8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single" w:sz="4" w:space="0" w:color="808080" w:themeColor="background1" w:themeShade="80"/>
            </w:tcBorders>
          </w:tcPr>
          <w:p w14:paraId="43D9D51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6D10C8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継手試験方法･結果(抜取り･超音波探傷)</w:t>
            </w:r>
          </w:p>
        </w:tc>
        <w:tc>
          <w:tcPr>
            <w:tcW w:w="993" w:type="dxa"/>
            <w:vAlign w:val="center"/>
          </w:tcPr>
          <w:p w14:paraId="6CD9845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FB698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AF42F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75B6DD2" w14:textId="77777777" w:rsidTr="000A39D6">
        <w:tc>
          <w:tcPr>
            <w:tcW w:w="350" w:type="dxa"/>
            <w:tcBorders>
              <w:bottom w:val="nil"/>
            </w:tcBorders>
          </w:tcPr>
          <w:p w14:paraId="501EBF0C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14:paraId="469410B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上部構造</w:t>
            </w:r>
          </w:p>
        </w:tc>
        <w:tc>
          <w:tcPr>
            <w:tcW w:w="953" w:type="dxa"/>
            <w:tcBorders>
              <w:bottom w:val="nil"/>
            </w:tcBorders>
          </w:tcPr>
          <w:p w14:paraId="39512E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全体</w:t>
            </w:r>
          </w:p>
        </w:tc>
        <w:tc>
          <w:tcPr>
            <w:tcW w:w="3969" w:type="dxa"/>
          </w:tcPr>
          <w:p w14:paraId="7A68C9FB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鉄筋の乱れ,踏み荒らし,波打ち,たるみの有無</w:t>
            </w:r>
          </w:p>
        </w:tc>
        <w:tc>
          <w:tcPr>
            <w:tcW w:w="993" w:type="dxa"/>
            <w:vAlign w:val="center"/>
          </w:tcPr>
          <w:p w14:paraId="211995E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D97773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6C60F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C1F5438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6990F7A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79792D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38C29A8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(令73,79)</w:t>
            </w:r>
          </w:p>
        </w:tc>
        <w:tc>
          <w:tcPr>
            <w:tcW w:w="3969" w:type="dxa"/>
          </w:tcPr>
          <w:p w14:paraId="1CAEED1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柱,梁,耐力壁,スラブの配置</w:t>
            </w:r>
          </w:p>
        </w:tc>
        <w:tc>
          <w:tcPr>
            <w:tcW w:w="993" w:type="dxa"/>
            <w:vAlign w:val="center"/>
          </w:tcPr>
          <w:p w14:paraId="7DCB0A4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15583E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8B3285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88AD8E1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28EEAE41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679FB92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758EAFD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DFD689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かぶり厚さの状況</w:t>
            </w:r>
          </w:p>
        </w:tc>
        <w:tc>
          <w:tcPr>
            <w:tcW w:w="993" w:type="dxa"/>
            <w:vAlign w:val="center"/>
          </w:tcPr>
          <w:p w14:paraId="7DA1F81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9B6793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855397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B96B2D7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01AF2EB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38A1045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single" w:sz="4" w:space="0" w:color="808080" w:themeColor="background1" w:themeShade="80"/>
            </w:tcBorders>
          </w:tcPr>
          <w:p w14:paraId="14315FB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531F0F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型枠中の清掃状況</w:t>
            </w:r>
            <w:r w:rsidRPr="006846FE">
              <w:rPr>
                <w:sz w:val="18"/>
                <w:szCs w:val="18"/>
              </w:rPr>
              <w:t xml:space="preserve"> （木片、その他のゴミ）</w:t>
            </w:r>
          </w:p>
        </w:tc>
        <w:tc>
          <w:tcPr>
            <w:tcW w:w="993" w:type="dxa"/>
            <w:vAlign w:val="center"/>
          </w:tcPr>
          <w:p w14:paraId="27F5BC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93BF8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CB5F57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60DE644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3F57CF6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26BD62F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808080" w:themeColor="background1" w:themeShade="80"/>
              <w:bottom w:val="nil"/>
            </w:tcBorders>
          </w:tcPr>
          <w:p w14:paraId="4A8A53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柱(令77)</w:t>
            </w:r>
          </w:p>
        </w:tc>
        <w:tc>
          <w:tcPr>
            <w:tcW w:w="3969" w:type="dxa"/>
          </w:tcPr>
          <w:p w14:paraId="37B06C0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主筋本数,径,配置方向(</w:t>
            </w:r>
            <w:r w:rsidRPr="006846FE">
              <w:rPr>
                <w:sz w:val="18"/>
                <w:szCs w:val="18"/>
              </w:rPr>
              <w:t>次階の主筋を含む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062DD9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7F29FB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1E62B0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F62BF63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2E478B0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9AE757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04DC7C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9A869D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各階止まり柱頭主筋の止まり高さと定着状況</w:t>
            </w:r>
          </w:p>
        </w:tc>
        <w:tc>
          <w:tcPr>
            <w:tcW w:w="993" w:type="dxa"/>
            <w:vAlign w:val="center"/>
          </w:tcPr>
          <w:p w14:paraId="6CF056C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B3D368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661C22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BFEBC6B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0A553C0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2EC337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3A7EC6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C8C430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柱仕口部分の帯筋の径,間隔</w:t>
            </w:r>
          </w:p>
        </w:tc>
        <w:tc>
          <w:tcPr>
            <w:tcW w:w="993" w:type="dxa"/>
            <w:vAlign w:val="center"/>
          </w:tcPr>
          <w:p w14:paraId="1BF4A7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3B8B3E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FDB52A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3A1F11B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468F0FF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796542C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single" w:sz="4" w:space="0" w:color="808080" w:themeColor="background1" w:themeShade="80"/>
            </w:tcBorders>
          </w:tcPr>
          <w:p w14:paraId="3CC1009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340E21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第一帯筋の位置と柱頭拘束帯筋の有無</w:t>
            </w:r>
          </w:p>
        </w:tc>
        <w:tc>
          <w:tcPr>
            <w:tcW w:w="993" w:type="dxa"/>
            <w:vAlign w:val="center"/>
          </w:tcPr>
          <w:p w14:paraId="7B2E9D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66B1DB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66108F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E12BDC8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16AB5893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4671C8F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808080" w:themeColor="background1" w:themeShade="80"/>
              <w:bottom w:val="nil"/>
            </w:tcBorders>
          </w:tcPr>
          <w:p w14:paraId="16382D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梁(令78)</w:t>
            </w:r>
          </w:p>
        </w:tc>
        <w:tc>
          <w:tcPr>
            <w:tcW w:w="3969" w:type="dxa"/>
          </w:tcPr>
          <w:p w14:paraId="042D2249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主筋,あばら筋,腹筋,幅止め筋の状況</w:t>
            </w:r>
          </w:p>
        </w:tc>
        <w:tc>
          <w:tcPr>
            <w:tcW w:w="993" w:type="dxa"/>
            <w:vAlign w:val="center"/>
          </w:tcPr>
          <w:p w14:paraId="5288EDC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A180D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7C0E4B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DB1A9D4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30078D2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2CBFEA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598EC4A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51B36D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主筋の定着方法,長さ</w:t>
            </w:r>
          </w:p>
        </w:tc>
        <w:tc>
          <w:tcPr>
            <w:tcW w:w="993" w:type="dxa"/>
            <w:vAlign w:val="center"/>
          </w:tcPr>
          <w:p w14:paraId="101315A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73312D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D67AF0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2D8FDCF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03CD1C83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6ECB6FA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0D8858D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2C579B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中吊り筋の位置</w:t>
            </w:r>
          </w:p>
        </w:tc>
        <w:tc>
          <w:tcPr>
            <w:tcW w:w="993" w:type="dxa"/>
            <w:vAlign w:val="center"/>
          </w:tcPr>
          <w:p w14:paraId="2CDC19A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2D02AC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704EBD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9F910D9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098DD27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20CF877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548D3D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97453C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継手の位置,</w:t>
            </w:r>
            <w:r w:rsidRPr="006846FE">
              <w:rPr>
                <w:sz w:val="18"/>
                <w:szCs w:val="18"/>
              </w:rPr>
              <w:t>長さ</w:t>
            </w:r>
            <w:r w:rsidRPr="006846FE">
              <w:rPr>
                <w:rFonts w:hint="eastAsia"/>
                <w:sz w:val="18"/>
                <w:szCs w:val="18"/>
              </w:rPr>
              <w:t>(</w:t>
            </w:r>
            <w:r w:rsidRPr="006846FE">
              <w:rPr>
                <w:sz w:val="18"/>
                <w:szCs w:val="18"/>
              </w:rPr>
              <w:t>重ね継手の場合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0EBE359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21980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7768C8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707FB0C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23082276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A1EC33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5934C1B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7F973E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片持ち梁の主筋の位置と定着</w:t>
            </w:r>
          </w:p>
        </w:tc>
        <w:tc>
          <w:tcPr>
            <w:tcW w:w="993" w:type="dxa"/>
            <w:vAlign w:val="center"/>
          </w:tcPr>
          <w:p w14:paraId="17E07BF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A00E07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EB0FDD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51367E5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6836ED8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1E440D2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33BA076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2BA0F8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貫通孔の位置,補強方法</w:t>
            </w:r>
          </w:p>
        </w:tc>
        <w:tc>
          <w:tcPr>
            <w:tcW w:w="993" w:type="dxa"/>
            <w:vAlign w:val="center"/>
          </w:tcPr>
          <w:p w14:paraId="36F14D4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22DB9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F3E536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7E631CD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34859A3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47A7B5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single" w:sz="4" w:space="0" w:color="808080" w:themeColor="background1" w:themeShade="80"/>
            </w:tcBorders>
          </w:tcPr>
          <w:p w14:paraId="69DA6B0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B48F51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ハンチ部分のあばら筋補強</w:t>
            </w:r>
          </w:p>
        </w:tc>
        <w:tc>
          <w:tcPr>
            <w:tcW w:w="993" w:type="dxa"/>
            <w:vAlign w:val="center"/>
          </w:tcPr>
          <w:p w14:paraId="38F01FE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F045D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57A178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DE438A2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2511341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2007BC5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808080" w:themeColor="background1" w:themeShade="80"/>
              <w:bottom w:val="nil"/>
            </w:tcBorders>
          </w:tcPr>
          <w:p w14:paraId="63D1C7C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スラブ</w:t>
            </w:r>
          </w:p>
        </w:tc>
        <w:tc>
          <w:tcPr>
            <w:tcW w:w="3969" w:type="dxa"/>
          </w:tcPr>
          <w:p w14:paraId="01E9D32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主筋方向,径,間隔,スラブ厚</w:t>
            </w:r>
          </w:p>
        </w:tc>
        <w:tc>
          <w:tcPr>
            <w:tcW w:w="993" w:type="dxa"/>
            <w:vAlign w:val="center"/>
          </w:tcPr>
          <w:p w14:paraId="0256E3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A5325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2C154E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948F074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075D503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21DBB5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04DA9F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234B19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定着方法,長さ</w:t>
            </w:r>
          </w:p>
        </w:tc>
        <w:tc>
          <w:tcPr>
            <w:tcW w:w="993" w:type="dxa"/>
            <w:vAlign w:val="center"/>
          </w:tcPr>
          <w:p w14:paraId="4A8CC2F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51F8B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6334E1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1F0E3CB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6E3D48E9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40230A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1B520F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620905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継手の位置,長さ</w:t>
            </w:r>
          </w:p>
        </w:tc>
        <w:tc>
          <w:tcPr>
            <w:tcW w:w="993" w:type="dxa"/>
            <w:vAlign w:val="center"/>
          </w:tcPr>
          <w:p w14:paraId="1A4E8E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2C5909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047EA3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3432537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715FDC3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58FAFF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745ED1A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49EBB1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片持ちスラブの定着と上端筋位置</w:t>
            </w:r>
          </w:p>
        </w:tc>
        <w:tc>
          <w:tcPr>
            <w:tcW w:w="993" w:type="dxa"/>
            <w:vAlign w:val="center"/>
          </w:tcPr>
          <w:p w14:paraId="087CCBF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6A9450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6CAF5C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325A7B8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41F76D9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4C3540E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single" w:sz="4" w:space="0" w:color="808080" w:themeColor="background1" w:themeShade="80"/>
            </w:tcBorders>
          </w:tcPr>
          <w:p w14:paraId="3207F47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639B66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隅部,開口部,設備配管に対する補強</w:t>
            </w:r>
          </w:p>
        </w:tc>
        <w:tc>
          <w:tcPr>
            <w:tcW w:w="993" w:type="dxa"/>
            <w:vAlign w:val="center"/>
          </w:tcPr>
          <w:p w14:paraId="1F1719A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43F26B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5BCB2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524067D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569FE781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4F81196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808080" w:themeColor="background1" w:themeShade="80"/>
              <w:bottom w:val="nil"/>
            </w:tcBorders>
          </w:tcPr>
          <w:p w14:paraId="26B8779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壁</w:t>
            </w:r>
          </w:p>
        </w:tc>
        <w:tc>
          <w:tcPr>
            <w:tcW w:w="3969" w:type="dxa"/>
          </w:tcPr>
          <w:p w14:paraId="0DD06FF1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縦筋の定着方法,長さ</w:t>
            </w:r>
          </w:p>
        </w:tc>
        <w:tc>
          <w:tcPr>
            <w:tcW w:w="993" w:type="dxa"/>
            <w:vAlign w:val="center"/>
          </w:tcPr>
          <w:p w14:paraId="106317B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492876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4622B4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0280554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521990E6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39D896D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451F23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6A58397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壁交差部の縦筋補強</w:t>
            </w:r>
          </w:p>
        </w:tc>
        <w:tc>
          <w:tcPr>
            <w:tcW w:w="993" w:type="dxa"/>
            <w:vAlign w:val="center"/>
          </w:tcPr>
          <w:p w14:paraId="26B61D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3A9162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8C2B1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28215ED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7A615788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367EB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single" w:sz="4" w:space="0" w:color="808080" w:themeColor="background1" w:themeShade="80"/>
            </w:tcBorders>
          </w:tcPr>
          <w:p w14:paraId="44C07C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766162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スリットの位置,施工状況</w:t>
            </w:r>
          </w:p>
        </w:tc>
        <w:tc>
          <w:tcPr>
            <w:tcW w:w="993" w:type="dxa"/>
            <w:vAlign w:val="center"/>
          </w:tcPr>
          <w:p w14:paraId="126C1F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91446F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9F3369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DE8DBF9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538FDB4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50DBCC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B3E1A5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969" w:type="dxa"/>
          </w:tcPr>
          <w:p w14:paraId="38860E1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設備配管(CD</w:t>
            </w:r>
            <w:r w:rsidRPr="006846FE">
              <w:rPr>
                <w:sz w:val="18"/>
                <w:szCs w:val="18"/>
              </w:rPr>
              <w:t>管等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  <w:r w:rsidRPr="006846FE">
              <w:rPr>
                <w:sz w:val="18"/>
                <w:szCs w:val="18"/>
              </w:rPr>
              <w:t>の配置</w:t>
            </w:r>
          </w:p>
        </w:tc>
        <w:tc>
          <w:tcPr>
            <w:tcW w:w="993" w:type="dxa"/>
            <w:vAlign w:val="center"/>
          </w:tcPr>
          <w:p w14:paraId="09D6896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662FFF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F02EA7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B3EE7D0" w14:textId="77777777" w:rsidTr="000A39D6">
        <w:tc>
          <w:tcPr>
            <w:tcW w:w="350" w:type="dxa"/>
            <w:tcBorders>
              <w:bottom w:val="nil"/>
            </w:tcBorders>
          </w:tcPr>
          <w:p w14:paraId="794BC103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bottom w:val="nil"/>
            </w:tcBorders>
          </w:tcPr>
          <w:p w14:paraId="6A387CF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</w:t>
            </w:r>
            <w:r w:rsidRPr="006846FE">
              <w:rPr>
                <w:rFonts w:hint="eastAsia"/>
                <w:sz w:val="18"/>
                <w:szCs w:val="18"/>
                <w:vertAlign w:val="superscript"/>
              </w:rPr>
              <w:t>※３</w:t>
            </w:r>
          </w:p>
        </w:tc>
        <w:tc>
          <w:tcPr>
            <w:tcW w:w="3969" w:type="dxa"/>
          </w:tcPr>
          <w:p w14:paraId="141EC0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AC65ED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7313AA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6A38C0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339896C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6750148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062FF2D5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88397E9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B67D13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8D2D3E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B18D89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58DF70D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7159BE09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1ADC5C41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2CBDC31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1CB0E9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5FB28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F43C29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4243CDF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324B646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11584DA4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3A74E38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47072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8DE5B3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55DA23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9B78857" w14:textId="77777777" w:rsidTr="000A39D6">
        <w:tc>
          <w:tcPr>
            <w:tcW w:w="350" w:type="dxa"/>
            <w:tcBorders>
              <w:top w:val="nil"/>
            </w:tcBorders>
          </w:tcPr>
          <w:p w14:paraId="1D3FEF49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</w:tcBorders>
          </w:tcPr>
          <w:p w14:paraId="38CB86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2FF6B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BB985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730E15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94290B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</w:tbl>
    <w:p w14:paraId="00F637BE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Cs w:val="21"/>
        </w:rPr>
      </w:pPr>
    </w:p>
    <w:p w14:paraId="00C5281A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Cs w:val="21"/>
        </w:rPr>
      </w:pPr>
      <w:r w:rsidRPr="006846FE">
        <w:rPr>
          <w:rFonts w:hint="eastAsia"/>
          <w:szCs w:val="21"/>
        </w:rPr>
        <w:t>指示内容</w:t>
      </w:r>
      <w:r w:rsidRPr="006846FE">
        <w:rPr>
          <w:rFonts w:hint="eastAsia"/>
          <w:szCs w:val="21"/>
          <w:vertAlign w:val="superscript"/>
        </w:rPr>
        <w:t>※４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0"/>
      </w:tblGrid>
      <w:tr w:rsidR="00A8549A" w:rsidRPr="006846FE" w14:paraId="697D6AFF" w14:textId="77777777" w:rsidTr="000A39D6">
        <w:trPr>
          <w:trHeight w:val="1162"/>
        </w:trPr>
        <w:tc>
          <w:tcPr>
            <w:tcW w:w="9060" w:type="dxa"/>
          </w:tcPr>
          <w:p w14:paraId="26A02A2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Cs w:val="21"/>
              </w:rPr>
            </w:pPr>
          </w:p>
        </w:tc>
      </w:tr>
    </w:tbl>
    <w:p w14:paraId="0B7EA7DF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60" w:lineRule="exact"/>
        <w:jc w:val="left"/>
        <w:rPr>
          <w:szCs w:val="21"/>
        </w:rPr>
      </w:pPr>
    </w:p>
    <w:p w14:paraId="14FACF1C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left="525" w:hangingChars="250" w:hanging="525"/>
        <w:jc w:val="left"/>
        <w:rPr>
          <w:szCs w:val="21"/>
        </w:rPr>
      </w:pPr>
      <w:r w:rsidRPr="006846FE">
        <w:rPr>
          <w:rFonts w:hint="eastAsia"/>
          <w:szCs w:val="21"/>
        </w:rPr>
        <w:t>検査に用意する図書の例</w:t>
      </w:r>
      <w:r w:rsidRPr="006846FE">
        <w:rPr>
          <w:rFonts w:hint="eastAsia"/>
          <w:szCs w:val="21"/>
          <w:vertAlign w:val="superscript"/>
        </w:rPr>
        <w:t>※５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8"/>
        <w:gridCol w:w="7222"/>
      </w:tblGrid>
      <w:tr w:rsidR="00A8549A" w:rsidRPr="006846FE" w14:paraId="11DF5241" w14:textId="77777777" w:rsidTr="000A39D6">
        <w:tc>
          <w:tcPr>
            <w:tcW w:w="1838" w:type="dxa"/>
          </w:tcPr>
          <w:p w14:paraId="74E828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確認関係図書</w:t>
            </w:r>
          </w:p>
        </w:tc>
        <w:tc>
          <w:tcPr>
            <w:tcW w:w="7222" w:type="dxa"/>
          </w:tcPr>
          <w:p w14:paraId="09620ED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■確認申請図書  ■告示第1347号による基礎構造図</w:t>
            </w:r>
          </w:p>
        </w:tc>
      </w:tr>
      <w:tr w:rsidR="00A8549A" w:rsidRPr="006846FE" w14:paraId="550B9109" w14:textId="77777777" w:rsidTr="000A39D6">
        <w:tc>
          <w:tcPr>
            <w:tcW w:w="1838" w:type="dxa"/>
          </w:tcPr>
          <w:p w14:paraId="3F6331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工事監理記録</w:t>
            </w:r>
          </w:p>
        </w:tc>
        <w:tc>
          <w:tcPr>
            <w:tcW w:w="7222" w:type="dxa"/>
          </w:tcPr>
          <w:p w14:paraId="5B6BE3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■支持地盤確認　■配筋検査　■型枠施工検査</w:t>
            </w:r>
          </w:p>
        </w:tc>
      </w:tr>
      <w:tr w:rsidR="00A8549A" w:rsidRPr="006846FE" w14:paraId="70B8D65D" w14:textId="77777777" w:rsidTr="000A39D6">
        <w:tc>
          <w:tcPr>
            <w:tcW w:w="1838" w:type="dxa"/>
          </w:tcPr>
          <w:p w14:paraId="37C7F0E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使用材料の品質を示す書類</w:t>
            </w:r>
          </w:p>
        </w:tc>
        <w:tc>
          <w:tcPr>
            <w:tcW w:w="7222" w:type="dxa"/>
          </w:tcPr>
          <w:p w14:paraId="0C7146E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■鉄筋ミルシート　■コンクリート試験結果等　■使用材料品質証明書</w:t>
            </w:r>
          </w:p>
        </w:tc>
      </w:tr>
      <w:tr w:rsidR="00A8549A" w:rsidRPr="006846FE" w14:paraId="7525AD72" w14:textId="77777777" w:rsidTr="000A39D6">
        <w:tc>
          <w:tcPr>
            <w:tcW w:w="1838" w:type="dxa"/>
          </w:tcPr>
          <w:p w14:paraId="7E04A99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検査結果報告書</w:t>
            </w:r>
          </w:p>
        </w:tc>
        <w:tc>
          <w:tcPr>
            <w:tcW w:w="7222" w:type="dxa"/>
          </w:tcPr>
          <w:p w14:paraId="13E9FC3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</w:t>
            </w:r>
            <w:r w:rsidRPr="006846FE">
              <w:rPr>
                <w:sz w:val="20"/>
                <w:szCs w:val="20"/>
              </w:rPr>
              <w:t>杭工事施工結果報告書</w:t>
            </w:r>
            <w:r w:rsidRPr="006846FE">
              <w:rPr>
                <w:rFonts w:hint="eastAsia"/>
                <w:sz w:val="20"/>
                <w:szCs w:val="20"/>
              </w:rPr>
              <w:t xml:space="preserve">　■コンクリート工事施工結果報告書</w:t>
            </w:r>
          </w:p>
          <w:p w14:paraId="127D8A0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■自主検査報告書</w:t>
            </w:r>
          </w:p>
        </w:tc>
      </w:tr>
      <w:tr w:rsidR="00A8549A" w:rsidRPr="006846FE" w14:paraId="70F20414" w14:textId="77777777" w:rsidTr="000A39D6">
        <w:tc>
          <w:tcPr>
            <w:tcW w:w="1838" w:type="dxa"/>
          </w:tcPr>
          <w:p w14:paraId="417BEC5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7222" w:type="dxa"/>
          </w:tcPr>
          <w:p w14:paraId="4A27B90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■工事写真　■認定・評定書の写し　■各種施工要領書</w:t>
            </w:r>
          </w:p>
        </w:tc>
      </w:tr>
    </w:tbl>
    <w:p w14:paraId="0F93587F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Cs w:val="21"/>
        </w:rPr>
      </w:pPr>
    </w:p>
    <w:p w14:paraId="22B6C2E6" w14:textId="77777777" w:rsidR="00A8549A" w:rsidRPr="006846FE" w:rsidRDefault="00A8549A" w:rsidP="00502E30">
      <w:pPr>
        <w:pStyle w:val="a9"/>
        <w:widowControl/>
        <w:numPr>
          <w:ilvl w:val="0"/>
          <w:numId w:val="63"/>
        </w:numPr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確認項目を現場でチェックし、適合は「適」に、不適合は「不」に○印を記入してください。</w:t>
      </w:r>
    </w:p>
    <w:p w14:paraId="585FC553" w14:textId="77777777" w:rsidR="00A8549A" w:rsidRPr="006846FE" w:rsidRDefault="00A8549A" w:rsidP="00A8549A">
      <w:pPr>
        <w:pStyle w:val="a9"/>
        <w:widowControl/>
        <w:autoSpaceDE w:val="0"/>
        <w:autoSpaceDN w:val="0"/>
        <w:snapToGrid w:val="0"/>
        <w:spacing w:line="280" w:lineRule="exact"/>
        <w:ind w:left="442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（該当しない項目は記入しないでください）</w:t>
      </w:r>
    </w:p>
    <w:p w14:paraId="6D21DDD6" w14:textId="77777777" w:rsidR="00A8549A" w:rsidRPr="006846FE" w:rsidRDefault="00A8549A" w:rsidP="00502E30">
      <w:pPr>
        <w:pStyle w:val="a9"/>
        <w:widowControl/>
        <w:numPr>
          <w:ilvl w:val="0"/>
          <w:numId w:val="63"/>
        </w:numPr>
        <w:autoSpaceDE w:val="0"/>
        <w:autoSpaceDN w:val="0"/>
        <w:snapToGrid w:val="0"/>
        <w:spacing w:line="280" w:lineRule="exact"/>
        <w:ind w:left="442" w:hanging="442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太線枠内は記入しないでください。</w:t>
      </w:r>
    </w:p>
    <w:p w14:paraId="47484F08" w14:textId="77777777" w:rsidR="00A8549A" w:rsidRPr="006846FE" w:rsidRDefault="00A8549A" w:rsidP="00502E30">
      <w:pPr>
        <w:pStyle w:val="a9"/>
        <w:widowControl/>
        <w:numPr>
          <w:ilvl w:val="0"/>
          <w:numId w:val="63"/>
        </w:numPr>
        <w:autoSpaceDE w:val="0"/>
        <w:autoSpaceDN w:val="0"/>
        <w:snapToGrid w:val="0"/>
        <w:spacing w:line="280" w:lineRule="exact"/>
        <w:ind w:left="442" w:hanging="442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確認事項の項目にないものは、「10その他」の欄に記入してください。例として、増築等で既存改修がある場合には「その他」に記載してください。</w:t>
      </w:r>
    </w:p>
    <w:p w14:paraId="3C0CBC26" w14:textId="77777777" w:rsidR="00A8549A" w:rsidRPr="006846FE" w:rsidRDefault="00A8549A" w:rsidP="00502E30">
      <w:pPr>
        <w:pStyle w:val="a9"/>
        <w:widowControl/>
        <w:numPr>
          <w:ilvl w:val="0"/>
          <w:numId w:val="63"/>
        </w:numPr>
        <w:autoSpaceDE w:val="0"/>
        <w:autoSpaceDN w:val="0"/>
        <w:snapToGrid w:val="0"/>
        <w:spacing w:line="280" w:lineRule="exact"/>
        <w:ind w:left="442" w:hanging="442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確認結果で不適合がある場合は、その項目番号（例：3-1）と現場で指示した内容を、「指示内容」欄に記入してください。</w:t>
      </w:r>
    </w:p>
    <w:p w14:paraId="4F9ADA44" w14:textId="6F2C09C3" w:rsidR="00A8549A" w:rsidRPr="006846FE" w:rsidRDefault="00A8549A" w:rsidP="00502E30">
      <w:pPr>
        <w:pStyle w:val="a9"/>
        <w:widowControl/>
        <w:numPr>
          <w:ilvl w:val="0"/>
          <w:numId w:val="63"/>
        </w:numPr>
        <w:autoSpaceDE w:val="0"/>
        <w:autoSpaceDN w:val="0"/>
        <w:snapToGrid w:val="0"/>
        <w:spacing w:line="280" w:lineRule="exact"/>
        <w:ind w:left="442" w:hanging="442"/>
        <w:jc w:val="left"/>
        <w:rPr>
          <w:szCs w:val="21"/>
        </w:rPr>
      </w:pPr>
      <w:r w:rsidRPr="006846FE">
        <w:rPr>
          <w:rFonts w:hint="eastAsia"/>
          <w:sz w:val="20"/>
          <w:szCs w:val="20"/>
        </w:rPr>
        <w:t>「■」の図書について、該当する工事がない場合は用意不要です。</w:t>
      </w:r>
    </w:p>
    <w:sectPr w:rsidR="00A8549A" w:rsidRPr="006846FE" w:rsidSect="00AD6957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A46EF" w14:textId="77777777" w:rsidR="00B923F2" w:rsidRDefault="00B923F2" w:rsidP="00D45CD0">
      <w:r>
        <w:separator/>
      </w:r>
    </w:p>
  </w:endnote>
  <w:endnote w:type="continuationSeparator" w:id="0">
    <w:p w14:paraId="22638E5A" w14:textId="77777777" w:rsidR="00B923F2" w:rsidRDefault="00B923F2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3C0AB" w14:textId="77777777" w:rsidR="00B923F2" w:rsidRDefault="00B923F2" w:rsidP="00D45CD0">
      <w:r>
        <w:separator/>
      </w:r>
    </w:p>
  </w:footnote>
  <w:footnote w:type="continuationSeparator" w:id="0">
    <w:p w14:paraId="5CDA7DF6" w14:textId="77777777" w:rsidR="00B923F2" w:rsidRDefault="00B923F2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60"/>
  </w:num>
  <w:num w:numId="2">
    <w:abstractNumId w:val="10"/>
  </w:num>
  <w:num w:numId="3">
    <w:abstractNumId w:val="36"/>
  </w:num>
  <w:num w:numId="4">
    <w:abstractNumId w:val="6"/>
  </w:num>
  <w:num w:numId="5">
    <w:abstractNumId w:val="12"/>
  </w:num>
  <w:num w:numId="6">
    <w:abstractNumId w:val="65"/>
  </w:num>
  <w:num w:numId="7">
    <w:abstractNumId w:val="1"/>
  </w:num>
  <w:num w:numId="8">
    <w:abstractNumId w:val="52"/>
  </w:num>
  <w:num w:numId="9">
    <w:abstractNumId w:val="29"/>
  </w:num>
  <w:num w:numId="10">
    <w:abstractNumId w:val="5"/>
  </w:num>
  <w:num w:numId="11">
    <w:abstractNumId w:val="50"/>
  </w:num>
  <w:num w:numId="12">
    <w:abstractNumId w:val="66"/>
  </w:num>
  <w:num w:numId="13">
    <w:abstractNumId w:val="61"/>
  </w:num>
  <w:num w:numId="14">
    <w:abstractNumId w:val="33"/>
  </w:num>
  <w:num w:numId="15">
    <w:abstractNumId w:val="46"/>
  </w:num>
  <w:num w:numId="16">
    <w:abstractNumId w:val="18"/>
  </w:num>
  <w:num w:numId="17">
    <w:abstractNumId w:val="3"/>
  </w:num>
  <w:num w:numId="18">
    <w:abstractNumId w:val="8"/>
  </w:num>
  <w:num w:numId="19">
    <w:abstractNumId w:val="43"/>
  </w:num>
  <w:num w:numId="20">
    <w:abstractNumId w:val="2"/>
  </w:num>
  <w:num w:numId="21">
    <w:abstractNumId w:val="13"/>
  </w:num>
  <w:num w:numId="22">
    <w:abstractNumId w:val="70"/>
  </w:num>
  <w:num w:numId="23">
    <w:abstractNumId w:val="58"/>
  </w:num>
  <w:num w:numId="24">
    <w:abstractNumId w:val="55"/>
  </w:num>
  <w:num w:numId="25">
    <w:abstractNumId w:val="64"/>
  </w:num>
  <w:num w:numId="26">
    <w:abstractNumId w:val="42"/>
  </w:num>
  <w:num w:numId="27">
    <w:abstractNumId w:val="0"/>
  </w:num>
  <w:num w:numId="28">
    <w:abstractNumId w:val="4"/>
  </w:num>
  <w:num w:numId="29">
    <w:abstractNumId w:val="11"/>
  </w:num>
  <w:num w:numId="30">
    <w:abstractNumId w:val="24"/>
  </w:num>
  <w:num w:numId="31">
    <w:abstractNumId w:val="48"/>
  </w:num>
  <w:num w:numId="32">
    <w:abstractNumId w:val="44"/>
  </w:num>
  <w:num w:numId="33">
    <w:abstractNumId w:val="17"/>
  </w:num>
  <w:num w:numId="34">
    <w:abstractNumId w:val="14"/>
  </w:num>
  <w:num w:numId="35">
    <w:abstractNumId w:val="59"/>
  </w:num>
  <w:num w:numId="36">
    <w:abstractNumId w:val="28"/>
  </w:num>
  <w:num w:numId="37">
    <w:abstractNumId w:val="38"/>
  </w:num>
  <w:num w:numId="38">
    <w:abstractNumId w:val="56"/>
  </w:num>
  <w:num w:numId="39">
    <w:abstractNumId w:val="31"/>
  </w:num>
  <w:num w:numId="40">
    <w:abstractNumId w:val="16"/>
  </w:num>
  <w:num w:numId="41">
    <w:abstractNumId w:val="15"/>
  </w:num>
  <w:num w:numId="42">
    <w:abstractNumId w:val="40"/>
  </w:num>
  <w:num w:numId="43">
    <w:abstractNumId w:val="9"/>
  </w:num>
  <w:num w:numId="44">
    <w:abstractNumId w:val="26"/>
  </w:num>
  <w:num w:numId="45">
    <w:abstractNumId w:val="62"/>
  </w:num>
  <w:num w:numId="46">
    <w:abstractNumId w:val="7"/>
  </w:num>
  <w:num w:numId="47">
    <w:abstractNumId w:val="69"/>
  </w:num>
  <w:num w:numId="48">
    <w:abstractNumId w:val="67"/>
  </w:num>
  <w:num w:numId="49">
    <w:abstractNumId w:val="22"/>
  </w:num>
  <w:num w:numId="50">
    <w:abstractNumId w:val="37"/>
  </w:num>
  <w:num w:numId="51">
    <w:abstractNumId w:val="63"/>
  </w:num>
  <w:num w:numId="52">
    <w:abstractNumId w:val="54"/>
  </w:num>
  <w:num w:numId="53">
    <w:abstractNumId w:val="47"/>
  </w:num>
  <w:num w:numId="54">
    <w:abstractNumId w:val="21"/>
  </w:num>
  <w:num w:numId="55">
    <w:abstractNumId w:val="19"/>
  </w:num>
  <w:num w:numId="56">
    <w:abstractNumId w:val="30"/>
  </w:num>
  <w:num w:numId="57">
    <w:abstractNumId w:val="49"/>
  </w:num>
  <w:num w:numId="58">
    <w:abstractNumId w:val="27"/>
  </w:num>
  <w:num w:numId="59">
    <w:abstractNumId w:val="41"/>
  </w:num>
  <w:num w:numId="60">
    <w:abstractNumId w:val="35"/>
  </w:num>
  <w:num w:numId="61">
    <w:abstractNumId w:val="39"/>
  </w:num>
  <w:num w:numId="62">
    <w:abstractNumId w:val="20"/>
  </w:num>
  <w:num w:numId="63">
    <w:abstractNumId w:val="45"/>
  </w:num>
  <w:num w:numId="64">
    <w:abstractNumId w:val="57"/>
  </w:num>
  <w:num w:numId="65">
    <w:abstractNumId w:val="23"/>
  </w:num>
  <w:num w:numId="66">
    <w:abstractNumId w:val="34"/>
  </w:num>
  <w:num w:numId="67">
    <w:abstractNumId w:val="51"/>
  </w:num>
  <w:num w:numId="68">
    <w:abstractNumId w:val="32"/>
  </w:num>
  <w:num w:numId="69">
    <w:abstractNumId w:val="53"/>
  </w:num>
  <w:num w:numId="70">
    <w:abstractNumId w:val="68"/>
  </w:num>
  <w:num w:numId="71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964AA"/>
    <w:rsid w:val="000A509F"/>
    <w:rsid w:val="000A56F1"/>
    <w:rsid w:val="000B22BF"/>
    <w:rsid w:val="000B46EF"/>
    <w:rsid w:val="000B5C50"/>
    <w:rsid w:val="000C56F7"/>
    <w:rsid w:val="000C659A"/>
    <w:rsid w:val="000C724C"/>
    <w:rsid w:val="000D0482"/>
    <w:rsid w:val="000D3D07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1F6D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27C3"/>
    <w:rsid w:val="001A5D4E"/>
    <w:rsid w:val="001A63DE"/>
    <w:rsid w:val="001B1BEA"/>
    <w:rsid w:val="001B2922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04B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A7DD9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6FB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708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86A36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53434"/>
    <w:rsid w:val="00760823"/>
    <w:rsid w:val="00762BC1"/>
    <w:rsid w:val="00763877"/>
    <w:rsid w:val="0076406C"/>
    <w:rsid w:val="00764200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6E0E"/>
    <w:rsid w:val="00AC7940"/>
    <w:rsid w:val="00AD0067"/>
    <w:rsid w:val="00AD0C56"/>
    <w:rsid w:val="00AD21CA"/>
    <w:rsid w:val="00AD229B"/>
    <w:rsid w:val="00AD6957"/>
    <w:rsid w:val="00AD79FB"/>
    <w:rsid w:val="00AE223C"/>
    <w:rsid w:val="00AE3B47"/>
    <w:rsid w:val="00AF0BFD"/>
    <w:rsid w:val="00AF0DC7"/>
    <w:rsid w:val="00AF2E48"/>
    <w:rsid w:val="00AF3770"/>
    <w:rsid w:val="00B00A30"/>
    <w:rsid w:val="00B01D43"/>
    <w:rsid w:val="00B03256"/>
    <w:rsid w:val="00B044E5"/>
    <w:rsid w:val="00B048BD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3F2"/>
    <w:rsid w:val="00B92BC2"/>
    <w:rsid w:val="00B97114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3096"/>
    <w:rsid w:val="00E3691C"/>
    <w:rsid w:val="00E374BA"/>
    <w:rsid w:val="00E4078D"/>
    <w:rsid w:val="00E43B10"/>
    <w:rsid w:val="00E44830"/>
    <w:rsid w:val="00E45B34"/>
    <w:rsid w:val="00E45BB4"/>
    <w:rsid w:val="00E50B5D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F0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2">
    <w:name w:val="Strong"/>
    <w:basedOn w:val="a0"/>
    <w:uiPriority w:val="22"/>
    <w:qFormat/>
    <w:rsid w:val="00595AA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5500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5500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500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55007"/>
    <w:rPr>
      <w:b/>
      <w:bCs/>
    </w:rPr>
  </w:style>
  <w:style w:type="paragraph" w:styleId="af8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4997-4D6D-4342-BDBB-B7E42EA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2357</Characters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2025-04-03T03:52:00Z</dcterms:created>
  <dcterms:modified xsi:type="dcterms:W3CDTF">2025-04-15T07:21:00Z</dcterms:modified>
</cp:coreProperties>
</file>